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8C1" w:rsidRPr="00486C52" w:rsidRDefault="005658C1" w:rsidP="00237708">
      <w:pPr>
        <w:jc w:val="center"/>
        <w:rPr>
          <w:b/>
          <w:sz w:val="28"/>
          <w:szCs w:val="28"/>
          <w:lang w:val="ro-RO"/>
        </w:rPr>
      </w:pPr>
      <w:r w:rsidRPr="00486C52">
        <w:rPr>
          <w:b/>
          <w:sz w:val="28"/>
          <w:szCs w:val="28"/>
          <w:lang w:val="ro-RO"/>
        </w:rPr>
        <w:t>Analiza şi sinteza circuitelor şi sistemelor</w:t>
      </w:r>
      <w:r w:rsidR="005E6C24">
        <w:rPr>
          <w:b/>
          <w:sz w:val="28"/>
          <w:szCs w:val="28"/>
          <w:lang w:val="ro-RO"/>
        </w:rPr>
        <w:t xml:space="preserve"> (3C</w:t>
      </w:r>
      <w:r w:rsidR="006A6825">
        <w:rPr>
          <w:b/>
          <w:sz w:val="28"/>
          <w:szCs w:val="28"/>
          <w:lang w:val="ro-RO"/>
        </w:rPr>
        <w:t>)</w:t>
      </w:r>
    </w:p>
    <w:p w:rsidR="005658C1" w:rsidRPr="00486C52" w:rsidRDefault="005658C1" w:rsidP="005658C1">
      <w:pPr>
        <w:jc w:val="center"/>
        <w:rPr>
          <w:lang w:val="ro-RO"/>
        </w:rPr>
      </w:pPr>
    </w:p>
    <w:p w:rsidR="00BB1966" w:rsidRPr="006F5C24" w:rsidRDefault="005658C1" w:rsidP="00F70AAD">
      <w:pPr>
        <w:jc w:val="center"/>
        <w:rPr>
          <w:b/>
          <w:bCs/>
          <w:color w:val="0000FF"/>
          <w:lang w:val="it-IT"/>
        </w:rPr>
      </w:pPr>
      <w:r w:rsidRPr="006F5C24">
        <w:rPr>
          <w:b/>
          <w:color w:val="0000FF"/>
          <w:lang w:val="ro-RO"/>
        </w:rPr>
        <w:t>Partea I</w:t>
      </w:r>
      <w:r w:rsidR="00ED2D76" w:rsidRPr="006F5C24">
        <w:rPr>
          <w:b/>
          <w:color w:val="0000FF"/>
          <w:lang w:val="ro-RO"/>
        </w:rPr>
        <w:t xml:space="preserve"> - </w:t>
      </w:r>
      <w:r w:rsidR="00BB1966" w:rsidRPr="006F5C24">
        <w:rPr>
          <w:b/>
          <w:bCs/>
          <w:color w:val="0000FF"/>
          <w:lang w:val="it-IT"/>
        </w:rPr>
        <w:t>ANALIZA ŞI SINTEZA SISTEMELOR</w:t>
      </w:r>
    </w:p>
    <w:p w:rsidR="00BB1966" w:rsidRPr="00486C52" w:rsidRDefault="00BB1966" w:rsidP="00072851">
      <w:pPr>
        <w:jc w:val="both"/>
        <w:rPr>
          <w:bCs/>
          <w:lang w:val="it-IT"/>
        </w:rPr>
      </w:pPr>
    </w:p>
    <w:p w:rsidR="00DB4196" w:rsidRPr="00262B4D" w:rsidRDefault="00BB1966" w:rsidP="00B04FFF">
      <w:pPr>
        <w:jc w:val="both"/>
        <w:rPr>
          <w:b/>
          <w:bCs/>
          <w:lang w:val="it-IT"/>
        </w:rPr>
      </w:pPr>
      <w:r w:rsidRPr="00262B4D">
        <w:rPr>
          <w:b/>
          <w:bCs/>
          <w:lang w:val="it-IT"/>
        </w:rPr>
        <w:t xml:space="preserve">Cap. </w:t>
      </w:r>
      <w:r w:rsidR="006A6825">
        <w:rPr>
          <w:b/>
          <w:bCs/>
          <w:lang w:val="it-IT"/>
        </w:rPr>
        <w:t>1.</w:t>
      </w:r>
      <w:r w:rsidRPr="00262B4D">
        <w:rPr>
          <w:b/>
          <w:bCs/>
          <w:lang w:val="it-IT"/>
        </w:rPr>
        <w:t xml:space="preserve"> Sisteme (filtre) elementare</w:t>
      </w:r>
    </w:p>
    <w:p w:rsidR="00BB1966" w:rsidRPr="00A73E10" w:rsidRDefault="00BB1966" w:rsidP="00B04FFF">
      <w:pPr>
        <w:jc w:val="both"/>
        <w:rPr>
          <w:bCs/>
          <w:lang w:val="it-IT"/>
        </w:rPr>
      </w:pPr>
      <w:r w:rsidRPr="00A73E10">
        <w:rPr>
          <w:bCs/>
          <w:lang w:val="it-IT"/>
        </w:rPr>
        <w:tab/>
        <w:t>Sistemul ideal cu acţiune proporţională (amplificatorul ideal)</w:t>
      </w:r>
    </w:p>
    <w:p w:rsidR="00BB1966" w:rsidRPr="00A73E10" w:rsidRDefault="00BB1966" w:rsidP="00B04FFF">
      <w:pPr>
        <w:jc w:val="both"/>
        <w:rPr>
          <w:bCs/>
          <w:lang w:val="it-IT"/>
        </w:rPr>
      </w:pPr>
      <w:r w:rsidRPr="00A73E10">
        <w:rPr>
          <w:bCs/>
          <w:lang w:val="it-IT"/>
        </w:rPr>
        <w:tab/>
        <w:t>Linia de întârziere</w:t>
      </w:r>
      <w:r w:rsidR="008116F4">
        <w:rPr>
          <w:bCs/>
          <w:lang w:val="it-IT"/>
        </w:rPr>
        <w:t xml:space="preserve"> /  </w:t>
      </w:r>
      <w:r w:rsidRPr="00A73E10">
        <w:rPr>
          <w:bCs/>
          <w:lang w:val="it-IT"/>
        </w:rPr>
        <w:t>Integratorul</w:t>
      </w:r>
      <w:r w:rsidR="008116F4">
        <w:rPr>
          <w:bCs/>
          <w:lang w:val="it-IT"/>
        </w:rPr>
        <w:t xml:space="preserve"> / </w:t>
      </w:r>
      <w:r w:rsidRPr="00A73E10">
        <w:rPr>
          <w:bCs/>
          <w:lang w:val="it-IT"/>
        </w:rPr>
        <w:t>Derivatorul ideal</w:t>
      </w:r>
    </w:p>
    <w:p w:rsidR="00BB1966" w:rsidRPr="00A73E10" w:rsidRDefault="00BB1966" w:rsidP="00B04FFF">
      <w:pPr>
        <w:jc w:val="both"/>
        <w:rPr>
          <w:bCs/>
          <w:lang w:val="it-IT"/>
        </w:rPr>
      </w:pPr>
      <w:r w:rsidRPr="00A73E10">
        <w:rPr>
          <w:bCs/>
          <w:lang w:val="it-IT"/>
        </w:rPr>
        <w:tab/>
        <w:t>Filtrul de ordinul unu</w:t>
      </w:r>
      <w:r w:rsidR="006A6825">
        <w:rPr>
          <w:bCs/>
          <w:lang w:val="it-IT"/>
        </w:rPr>
        <w:t>, doi</w:t>
      </w:r>
    </w:p>
    <w:p w:rsidR="004861B1" w:rsidRPr="00A73E10" w:rsidRDefault="004861B1" w:rsidP="00B04FFF">
      <w:pPr>
        <w:jc w:val="both"/>
        <w:rPr>
          <w:bCs/>
          <w:lang w:val="it-IT"/>
        </w:rPr>
      </w:pPr>
      <w:r w:rsidRPr="00A73E10">
        <w:rPr>
          <w:bCs/>
        </w:rPr>
        <w:tab/>
      </w:r>
      <w:r w:rsidRPr="00A73E10">
        <w:rPr>
          <w:bCs/>
          <w:lang w:val="it-IT"/>
        </w:rPr>
        <w:t>Derivatorul la limită cauzal şi derivatorul cauzal</w:t>
      </w:r>
    </w:p>
    <w:p w:rsidR="004861B1" w:rsidRPr="00A73E10" w:rsidRDefault="004861B1" w:rsidP="00B04FFF">
      <w:pPr>
        <w:jc w:val="both"/>
        <w:rPr>
          <w:bCs/>
          <w:lang w:val="it-IT"/>
        </w:rPr>
      </w:pPr>
      <w:r w:rsidRPr="00A73E10">
        <w:rPr>
          <w:bCs/>
          <w:lang w:val="it-IT"/>
        </w:rPr>
        <w:tab/>
        <w:t>Sistemul defazor de ordinul unu</w:t>
      </w:r>
    </w:p>
    <w:p w:rsidR="00950055" w:rsidRPr="00A73E10" w:rsidRDefault="004861B1" w:rsidP="00B04FFF">
      <w:pPr>
        <w:jc w:val="both"/>
        <w:rPr>
          <w:bCs/>
          <w:lang w:val="it-IT"/>
        </w:rPr>
      </w:pPr>
      <w:r w:rsidRPr="00A73E10">
        <w:rPr>
          <w:bCs/>
          <w:color w:val="FF0000"/>
          <w:lang w:val="it-IT"/>
        </w:rPr>
        <w:tab/>
      </w:r>
      <w:r w:rsidRPr="00A73E10">
        <w:rPr>
          <w:bCs/>
          <w:lang w:val="it-IT"/>
        </w:rPr>
        <w:t>Filtrul trece jos ideal</w:t>
      </w:r>
      <w:r w:rsidR="008116F4">
        <w:rPr>
          <w:bCs/>
          <w:lang w:val="it-IT"/>
        </w:rPr>
        <w:t xml:space="preserve"> / </w:t>
      </w:r>
      <w:r w:rsidR="00950055" w:rsidRPr="00A73E10">
        <w:rPr>
          <w:bCs/>
          <w:lang w:val="it-IT"/>
        </w:rPr>
        <w:t>Analiza f</w:t>
      </w:r>
      <w:r w:rsidRPr="00A73E10">
        <w:rPr>
          <w:bCs/>
          <w:lang w:val="it-IT"/>
        </w:rPr>
        <w:t>iltre</w:t>
      </w:r>
      <w:r w:rsidR="00950055" w:rsidRPr="00A73E10">
        <w:rPr>
          <w:bCs/>
          <w:lang w:val="it-IT"/>
        </w:rPr>
        <w:t>lor</w:t>
      </w:r>
      <w:r w:rsidRPr="00A73E10">
        <w:rPr>
          <w:bCs/>
          <w:lang w:val="it-IT"/>
        </w:rPr>
        <w:t xml:space="preserve"> FIR</w:t>
      </w:r>
      <w:r w:rsidR="008116F4">
        <w:rPr>
          <w:bCs/>
          <w:lang w:val="it-IT"/>
        </w:rPr>
        <w:t xml:space="preserve">  / </w:t>
      </w:r>
      <w:r w:rsidR="00950055" w:rsidRPr="00A73E10">
        <w:rPr>
          <w:bCs/>
          <w:lang w:val="it-IT"/>
        </w:rPr>
        <w:t>Sisteme de fază minimă</w:t>
      </w:r>
    </w:p>
    <w:p w:rsidR="00950055" w:rsidRPr="00262B4D" w:rsidRDefault="00950055" w:rsidP="00B04FFF">
      <w:pPr>
        <w:jc w:val="both"/>
        <w:rPr>
          <w:b/>
          <w:bCs/>
          <w:lang w:val="it-IT"/>
        </w:rPr>
      </w:pPr>
      <w:r w:rsidRPr="00262B4D">
        <w:rPr>
          <w:b/>
          <w:bCs/>
          <w:lang w:val="it-IT"/>
        </w:rPr>
        <w:t xml:space="preserve">Cap. </w:t>
      </w:r>
      <w:r w:rsidR="006A6825">
        <w:rPr>
          <w:b/>
          <w:bCs/>
          <w:lang w:val="it-IT"/>
        </w:rPr>
        <w:t>2.</w:t>
      </w:r>
      <w:r w:rsidRPr="00262B4D">
        <w:rPr>
          <w:b/>
          <w:bCs/>
          <w:lang w:val="it-IT"/>
        </w:rPr>
        <w:t xml:space="preserve"> Reprezentări structurale şi conversia modelelor</w:t>
      </w:r>
    </w:p>
    <w:p w:rsidR="00950055" w:rsidRPr="00486C52" w:rsidRDefault="00950055" w:rsidP="00B04FFF">
      <w:pPr>
        <w:jc w:val="both"/>
        <w:rPr>
          <w:bCs/>
          <w:lang w:val="it-IT"/>
        </w:rPr>
      </w:pPr>
      <w:r w:rsidRPr="00486C52">
        <w:rPr>
          <w:bCs/>
          <w:lang w:val="it-IT"/>
        </w:rPr>
        <w:tab/>
        <w:t>Analiza sistemelor şi circuitelor prin grafuri de semnal</w:t>
      </w:r>
    </w:p>
    <w:p w:rsidR="00950055" w:rsidRPr="00486C52" w:rsidRDefault="00950055" w:rsidP="00B04FFF">
      <w:pPr>
        <w:jc w:val="both"/>
        <w:rPr>
          <w:bCs/>
          <w:lang w:val="it-IT"/>
        </w:rPr>
      </w:pPr>
      <w:r w:rsidRPr="00486C52">
        <w:rPr>
          <w:bCs/>
          <w:lang w:val="it-IT"/>
        </w:rPr>
        <w:tab/>
        <w:t>Conversia: funcţie de transfer – caracteristică Bode asimptotică</w:t>
      </w:r>
    </w:p>
    <w:p w:rsidR="00950055" w:rsidRPr="00486C52" w:rsidRDefault="00950055" w:rsidP="00B04FFF">
      <w:pPr>
        <w:jc w:val="both"/>
        <w:rPr>
          <w:bCs/>
          <w:lang w:val="it-IT"/>
        </w:rPr>
      </w:pPr>
      <w:r w:rsidRPr="00486C52">
        <w:rPr>
          <w:bCs/>
          <w:lang w:val="it-IT"/>
        </w:rPr>
        <w:tab/>
        <w:t>Conversia: funcţie de transfer – ecuaţie de stare în formă canonică</w:t>
      </w:r>
    </w:p>
    <w:p w:rsidR="00BE2344" w:rsidRPr="00486C52" w:rsidRDefault="00BE2344" w:rsidP="00B04FFF">
      <w:pPr>
        <w:jc w:val="both"/>
        <w:rPr>
          <w:bCs/>
          <w:lang w:val="it-IT"/>
        </w:rPr>
      </w:pPr>
      <w:r w:rsidRPr="00486C52">
        <w:rPr>
          <w:bCs/>
          <w:lang w:val="it-IT"/>
        </w:rPr>
        <w:tab/>
        <w:t>Conversia modelelor neparametrice</w:t>
      </w:r>
    </w:p>
    <w:p w:rsidR="00BE2344" w:rsidRPr="00486C52" w:rsidRDefault="00BE2344" w:rsidP="00B04FFF">
      <w:pPr>
        <w:jc w:val="both"/>
        <w:rPr>
          <w:bCs/>
          <w:lang w:val="it-IT"/>
        </w:rPr>
      </w:pPr>
      <w:r w:rsidRPr="00486C52">
        <w:rPr>
          <w:bCs/>
          <w:lang w:val="it-IT"/>
        </w:rPr>
        <w:tab/>
        <w:t>Discretizarea sistemelor cu timp continuu</w:t>
      </w:r>
    </w:p>
    <w:p w:rsidR="00BE2344" w:rsidRPr="00262B4D" w:rsidRDefault="00BE2344" w:rsidP="00B04FFF">
      <w:pPr>
        <w:jc w:val="both"/>
        <w:rPr>
          <w:b/>
          <w:bCs/>
          <w:lang w:val="it-IT"/>
        </w:rPr>
      </w:pPr>
      <w:r w:rsidRPr="00262B4D">
        <w:rPr>
          <w:b/>
          <w:bCs/>
          <w:lang w:val="it-IT"/>
        </w:rPr>
        <w:t xml:space="preserve">Cap. </w:t>
      </w:r>
      <w:r w:rsidR="006A6825">
        <w:rPr>
          <w:b/>
          <w:bCs/>
          <w:lang w:val="it-IT"/>
        </w:rPr>
        <w:t>3.</w:t>
      </w:r>
      <w:r w:rsidRPr="00262B4D">
        <w:rPr>
          <w:b/>
          <w:bCs/>
          <w:lang w:val="it-IT"/>
        </w:rPr>
        <w:t xml:space="preserve"> Analiza sistemelor</w:t>
      </w:r>
    </w:p>
    <w:p w:rsidR="00BE2344" w:rsidRPr="00486C52" w:rsidRDefault="00BE2344" w:rsidP="00B04FFF">
      <w:pPr>
        <w:jc w:val="both"/>
        <w:rPr>
          <w:bCs/>
          <w:lang w:val="it-IT"/>
        </w:rPr>
      </w:pPr>
      <w:r w:rsidRPr="00486C52">
        <w:rPr>
          <w:bCs/>
          <w:lang w:val="it-IT"/>
        </w:rPr>
        <w:tab/>
        <w:t>Analiza sistemelor prin calculul răspunsului acestora</w:t>
      </w:r>
    </w:p>
    <w:p w:rsidR="00B15D2D" w:rsidRPr="00486C52" w:rsidRDefault="00B15D2D" w:rsidP="00B04FFF">
      <w:pPr>
        <w:autoSpaceDE w:val="0"/>
        <w:autoSpaceDN w:val="0"/>
        <w:adjustRightInd w:val="0"/>
        <w:jc w:val="both"/>
        <w:rPr>
          <w:bCs/>
          <w:lang w:val="en-US"/>
        </w:rPr>
      </w:pPr>
      <w:r w:rsidRPr="00486C52">
        <w:rPr>
          <w:bCs/>
          <w:lang w:val="it-IT"/>
        </w:rPr>
        <w:tab/>
        <w:t>Analiza sistemelor prin determinarea proprietăţilor sintetice ale</w:t>
      </w:r>
      <w:r w:rsidR="001C691C">
        <w:rPr>
          <w:bCs/>
          <w:lang w:val="it-IT"/>
        </w:rPr>
        <w:t xml:space="preserve"> a</w:t>
      </w:r>
      <w:r w:rsidRPr="00486C52">
        <w:rPr>
          <w:bCs/>
          <w:lang w:val="en-US"/>
        </w:rPr>
        <w:t>cestora</w:t>
      </w:r>
    </w:p>
    <w:p w:rsidR="00E878E3" w:rsidRPr="008636AF" w:rsidRDefault="00E878E3" w:rsidP="00B04FFF">
      <w:pPr>
        <w:jc w:val="both"/>
        <w:rPr>
          <w:b/>
          <w:bCs/>
          <w:lang w:val="it-IT"/>
        </w:rPr>
      </w:pPr>
      <w:r w:rsidRPr="008636AF">
        <w:rPr>
          <w:b/>
          <w:bCs/>
          <w:lang w:val="it-IT"/>
        </w:rPr>
        <w:t xml:space="preserve">Cap. </w:t>
      </w:r>
      <w:r w:rsidR="006A6825">
        <w:rPr>
          <w:b/>
          <w:bCs/>
          <w:lang w:val="it-IT"/>
        </w:rPr>
        <w:t>4</w:t>
      </w:r>
      <w:r w:rsidRPr="008636AF">
        <w:rPr>
          <w:b/>
          <w:bCs/>
          <w:lang w:val="it-IT"/>
        </w:rPr>
        <w:t xml:space="preserve"> Sinteza sistemelor</w:t>
      </w:r>
    </w:p>
    <w:p w:rsidR="00E878E3" w:rsidRPr="00486C52" w:rsidRDefault="00E878E3" w:rsidP="00B04FFF">
      <w:pPr>
        <w:jc w:val="both"/>
        <w:rPr>
          <w:bCs/>
          <w:lang w:val="en-US"/>
        </w:rPr>
      </w:pPr>
      <w:r w:rsidRPr="00486C52">
        <w:rPr>
          <w:bCs/>
          <w:lang w:val="en-US"/>
        </w:rPr>
        <w:tab/>
      </w:r>
      <w:r w:rsidRPr="00486C52">
        <w:rPr>
          <w:bCs/>
          <w:lang w:val="it-IT"/>
        </w:rPr>
        <w:t>Sinteza sistemelor prin reacţiei după stare</w:t>
      </w:r>
      <w:r w:rsidR="008116F4">
        <w:rPr>
          <w:bCs/>
          <w:lang w:val="it-IT"/>
        </w:rPr>
        <w:t xml:space="preserve">  /  </w:t>
      </w:r>
      <w:r w:rsidR="00970125" w:rsidRPr="00486C52">
        <w:rPr>
          <w:bCs/>
          <w:lang w:val="it-IT"/>
        </w:rPr>
        <w:tab/>
      </w:r>
      <w:r w:rsidRPr="00486C52">
        <w:rPr>
          <w:bCs/>
          <w:lang w:val="en-US"/>
        </w:rPr>
        <w:t>Estimarea stării sistemelor</w:t>
      </w:r>
    </w:p>
    <w:p w:rsidR="006A6825" w:rsidRDefault="006A6825" w:rsidP="00D61AA9">
      <w:pPr>
        <w:jc w:val="center"/>
        <w:rPr>
          <w:b/>
          <w:bCs/>
          <w:lang w:val="it-IT"/>
        </w:rPr>
      </w:pPr>
    </w:p>
    <w:p w:rsidR="001305FA" w:rsidRPr="006F5C24" w:rsidRDefault="001305FA" w:rsidP="00D61AA9">
      <w:pPr>
        <w:jc w:val="center"/>
        <w:rPr>
          <w:b/>
          <w:bCs/>
          <w:color w:val="0000FF"/>
          <w:lang w:val="it-IT"/>
        </w:rPr>
      </w:pPr>
      <w:r w:rsidRPr="006F5C24">
        <w:rPr>
          <w:b/>
          <w:bCs/>
          <w:color w:val="0000FF"/>
          <w:lang w:val="it-IT"/>
        </w:rPr>
        <w:t>Partea a II-a</w:t>
      </w:r>
      <w:r w:rsidR="0013766D" w:rsidRPr="006F5C24">
        <w:rPr>
          <w:b/>
          <w:bCs/>
          <w:color w:val="0000FF"/>
          <w:lang w:val="it-IT"/>
        </w:rPr>
        <w:t xml:space="preserve"> - </w:t>
      </w:r>
      <w:r w:rsidRPr="006F5C24">
        <w:rPr>
          <w:b/>
          <w:bCs/>
          <w:color w:val="0000FF"/>
          <w:lang w:val="it-IT"/>
        </w:rPr>
        <w:t>ANALIZA ŞI SINTEZA CIRCUITELOR</w:t>
      </w:r>
    </w:p>
    <w:p w:rsidR="00A662B9" w:rsidRPr="00A662B9" w:rsidRDefault="00A662B9" w:rsidP="00D61AA9">
      <w:pPr>
        <w:jc w:val="center"/>
        <w:rPr>
          <w:b/>
          <w:bCs/>
          <w:lang w:val="it-IT"/>
        </w:rPr>
      </w:pPr>
    </w:p>
    <w:p w:rsidR="001305FA" w:rsidRPr="008636AF" w:rsidRDefault="001305FA" w:rsidP="00072851">
      <w:pPr>
        <w:jc w:val="both"/>
        <w:rPr>
          <w:b/>
          <w:bCs/>
          <w:lang w:val="en-US"/>
        </w:rPr>
      </w:pPr>
      <w:r w:rsidRPr="008636AF">
        <w:rPr>
          <w:b/>
          <w:bCs/>
          <w:lang w:val="en-US"/>
        </w:rPr>
        <w:t>Cap.</w:t>
      </w:r>
      <w:r w:rsidR="006A6825">
        <w:rPr>
          <w:b/>
          <w:bCs/>
          <w:lang w:val="en-US"/>
        </w:rPr>
        <w:t>5.</w:t>
      </w:r>
      <w:r w:rsidRPr="008636AF">
        <w:rPr>
          <w:b/>
          <w:bCs/>
          <w:lang w:val="en-US"/>
        </w:rPr>
        <w:t xml:space="preserve"> Aspecte fundamentale privind circuitele electronice</w:t>
      </w:r>
    </w:p>
    <w:p w:rsidR="001305FA" w:rsidRPr="00A662B9" w:rsidRDefault="001305FA" w:rsidP="00072851">
      <w:pPr>
        <w:jc w:val="both"/>
        <w:rPr>
          <w:bCs/>
          <w:lang w:val="en-US"/>
        </w:rPr>
      </w:pPr>
      <w:r w:rsidRPr="00A662B9">
        <w:rPr>
          <w:bCs/>
          <w:lang w:val="en-US"/>
        </w:rPr>
        <w:tab/>
        <w:t>Proprietăţile generale ale multiporţilor</w:t>
      </w:r>
      <w:r w:rsidR="008116F4">
        <w:rPr>
          <w:bCs/>
          <w:lang w:val="en-US"/>
        </w:rPr>
        <w:t xml:space="preserve">  /  F</w:t>
      </w:r>
      <w:r w:rsidRPr="00A662B9">
        <w:rPr>
          <w:bCs/>
          <w:lang w:val="en-US"/>
        </w:rPr>
        <w:t>uncţii de circuit</w:t>
      </w:r>
    </w:p>
    <w:p w:rsidR="001305FA" w:rsidRPr="008636AF" w:rsidRDefault="001305FA" w:rsidP="00072851">
      <w:pPr>
        <w:jc w:val="both"/>
        <w:rPr>
          <w:b/>
          <w:bCs/>
          <w:color w:val="000000"/>
          <w:lang w:val="en-US"/>
        </w:rPr>
      </w:pPr>
      <w:r w:rsidRPr="008636AF">
        <w:rPr>
          <w:b/>
          <w:bCs/>
          <w:color w:val="000000"/>
          <w:lang w:val="en-US"/>
        </w:rPr>
        <w:t xml:space="preserve">Cap. </w:t>
      </w:r>
      <w:r w:rsidR="006A6825">
        <w:rPr>
          <w:b/>
          <w:bCs/>
          <w:color w:val="000000"/>
          <w:lang w:val="en-US"/>
        </w:rPr>
        <w:t>6.</w:t>
      </w:r>
      <w:r w:rsidRPr="008636AF">
        <w:rPr>
          <w:b/>
          <w:bCs/>
          <w:color w:val="000000"/>
          <w:lang w:val="en-US"/>
        </w:rPr>
        <w:t xml:space="preserve"> Uniporţi</w:t>
      </w:r>
    </w:p>
    <w:p w:rsidR="001305FA" w:rsidRPr="00486C52" w:rsidRDefault="001305FA" w:rsidP="00072851">
      <w:pPr>
        <w:jc w:val="both"/>
        <w:rPr>
          <w:bCs/>
          <w:lang w:val="it-IT"/>
        </w:rPr>
      </w:pPr>
      <w:r w:rsidRPr="00486C52">
        <w:rPr>
          <w:bCs/>
          <w:color w:val="000000"/>
          <w:lang w:val="en-US"/>
        </w:rPr>
        <w:tab/>
      </w:r>
      <w:r w:rsidRPr="00486C52">
        <w:rPr>
          <w:bCs/>
          <w:lang w:val="en-US"/>
        </w:rPr>
        <w:t>Unip</w:t>
      </w:r>
      <w:r w:rsidR="00086CAB" w:rsidRPr="00486C52">
        <w:rPr>
          <w:bCs/>
          <w:lang w:val="en-US"/>
        </w:rPr>
        <w:t>orţi ideali elementari</w:t>
      </w:r>
      <w:r w:rsidR="008116F4">
        <w:rPr>
          <w:bCs/>
          <w:lang w:val="en-US"/>
        </w:rPr>
        <w:t xml:space="preserve"> / </w:t>
      </w:r>
      <w:r w:rsidRPr="00486C52">
        <w:rPr>
          <w:bCs/>
          <w:lang w:val="it-IT"/>
        </w:rPr>
        <w:t>Uniporţi uzuali serie şi derivaţie</w:t>
      </w:r>
      <w:r w:rsidR="00A73E10">
        <w:rPr>
          <w:bCs/>
          <w:lang w:val="it-IT"/>
        </w:rPr>
        <w:t xml:space="preserve"> (LC serie si derivatie)</w:t>
      </w:r>
    </w:p>
    <w:p w:rsidR="00E2414D" w:rsidRPr="008636AF" w:rsidRDefault="00E2414D" w:rsidP="00072851">
      <w:pPr>
        <w:jc w:val="both"/>
        <w:rPr>
          <w:b/>
          <w:bCs/>
          <w:lang w:val="it-IT"/>
        </w:rPr>
      </w:pPr>
      <w:r w:rsidRPr="008636AF">
        <w:rPr>
          <w:b/>
          <w:bCs/>
          <w:lang w:val="it-IT"/>
        </w:rPr>
        <w:t xml:space="preserve">Cap. </w:t>
      </w:r>
      <w:r w:rsidR="006A6825">
        <w:rPr>
          <w:b/>
          <w:bCs/>
          <w:lang w:val="it-IT"/>
        </w:rPr>
        <w:t>7.</w:t>
      </w:r>
      <w:r w:rsidRPr="008636AF">
        <w:rPr>
          <w:b/>
          <w:bCs/>
          <w:lang w:val="it-IT"/>
        </w:rPr>
        <w:t xml:space="preserve"> Diporţi</w:t>
      </w:r>
    </w:p>
    <w:p w:rsidR="00E2414D" w:rsidRPr="00486C52" w:rsidRDefault="00E2414D" w:rsidP="00072851">
      <w:pPr>
        <w:jc w:val="both"/>
        <w:rPr>
          <w:bCs/>
          <w:lang w:val="en-US"/>
        </w:rPr>
      </w:pPr>
      <w:r w:rsidRPr="00486C52">
        <w:rPr>
          <w:bCs/>
          <w:lang w:val="it-IT"/>
        </w:rPr>
        <w:tab/>
      </w:r>
      <w:r w:rsidRPr="00486C52">
        <w:rPr>
          <w:bCs/>
          <w:lang w:val="en-US"/>
        </w:rPr>
        <w:t>Diporţi ideali</w:t>
      </w:r>
      <w:r w:rsidR="00A73E10">
        <w:rPr>
          <w:bCs/>
          <w:lang w:val="en-US"/>
        </w:rPr>
        <w:t xml:space="preserve"> (transformatorul ideal, convertaore de impedanta, surse comandate)</w:t>
      </w:r>
    </w:p>
    <w:p w:rsidR="00E2414D" w:rsidRPr="00486C52" w:rsidRDefault="00E2414D" w:rsidP="00072851">
      <w:pPr>
        <w:jc w:val="both"/>
        <w:rPr>
          <w:bCs/>
          <w:lang w:val="en-US"/>
        </w:rPr>
      </w:pPr>
      <w:r w:rsidRPr="00486C52">
        <w:rPr>
          <w:bCs/>
          <w:lang w:val="en-US"/>
        </w:rPr>
        <w:tab/>
        <w:t>Parametrii matriceali ai diporţilor</w:t>
      </w:r>
      <w:r w:rsidR="00A73E10">
        <w:rPr>
          <w:bCs/>
          <w:lang w:val="en-US"/>
        </w:rPr>
        <w:t xml:space="preserve"> (Z, Y, fundamentali, hibrizi)</w:t>
      </w:r>
    </w:p>
    <w:p w:rsidR="00E2414D" w:rsidRPr="00486C52" w:rsidRDefault="00E2414D" w:rsidP="00072851">
      <w:pPr>
        <w:jc w:val="both"/>
        <w:rPr>
          <w:bCs/>
          <w:lang w:val="en-US"/>
        </w:rPr>
      </w:pPr>
      <w:r w:rsidRPr="00486C52">
        <w:rPr>
          <w:bCs/>
          <w:lang w:val="en-US"/>
        </w:rPr>
        <w:tab/>
        <w:t>Conexiunile diporţilor</w:t>
      </w:r>
      <w:r w:rsidR="008116F4">
        <w:rPr>
          <w:bCs/>
          <w:lang w:val="en-US"/>
        </w:rPr>
        <w:t xml:space="preserve">  /  S</w:t>
      </w:r>
      <w:r w:rsidRPr="00486C52">
        <w:rPr>
          <w:bCs/>
          <w:lang w:val="en-US"/>
        </w:rPr>
        <w:t>tructuri uzuale de diporţi</w:t>
      </w:r>
      <w:r w:rsidR="008116F4">
        <w:rPr>
          <w:bCs/>
          <w:lang w:val="en-US"/>
        </w:rPr>
        <w:t xml:space="preserve">  /  E</w:t>
      </w:r>
      <w:r w:rsidRPr="00486C52">
        <w:rPr>
          <w:bCs/>
          <w:lang w:val="en-US"/>
        </w:rPr>
        <w:t>chivalenţa diporţilor</w:t>
      </w:r>
    </w:p>
    <w:p w:rsidR="00182B99" w:rsidRPr="00486C52" w:rsidRDefault="00E2414D" w:rsidP="00072851">
      <w:pPr>
        <w:jc w:val="both"/>
        <w:rPr>
          <w:bCs/>
          <w:lang w:val="it-IT"/>
        </w:rPr>
      </w:pPr>
      <w:r w:rsidRPr="00486C52">
        <w:rPr>
          <w:bCs/>
          <w:lang w:val="en-US"/>
        </w:rPr>
        <w:tab/>
      </w:r>
      <w:r w:rsidR="006A6825">
        <w:rPr>
          <w:bCs/>
          <w:lang w:val="en-US"/>
        </w:rPr>
        <w:t>P</w:t>
      </w:r>
      <w:r w:rsidR="00182B99" w:rsidRPr="00486C52">
        <w:rPr>
          <w:bCs/>
          <w:lang w:val="it-IT"/>
        </w:rPr>
        <w:t>arametrii imagine ai unui diport</w:t>
      </w:r>
      <w:r w:rsidR="006A6825">
        <w:rPr>
          <w:bCs/>
          <w:lang w:val="it-IT"/>
        </w:rPr>
        <w:t xml:space="preserve"> / </w:t>
      </w:r>
      <w:r w:rsidR="00182B99" w:rsidRPr="00486C52">
        <w:rPr>
          <w:bCs/>
          <w:lang w:val="it-IT"/>
        </w:rPr>
        <w:t>Parametrii de lucru ai unui diport</w:t>
      </w:r>
    </w:p>
    <w:p w:rsidR="00182B99" w:rsidRPr="008636AF" w:rsidRDefault="00182B99" w:rsidP="00072851">
      <w:pPr>
        <w:jc w:val="both"/>
        <w:rPr>
          <w:b/>
          <w:bCs/>
          <w:lang w:val="it-IT"/>
        </w:rPr>
      </w:pPr>
      <w:r w:rsidRPr="008636AF">
        <w:rPr>
          <w:b/>
          <w:bCs/>
          <w:lang w:val="it-IT"/>
        </w:rPr>
        <w:t xml:space="preserve">Cap. </w:t>
      </w:r>
      <w:r w:rsidR="006A6825">
        <w:rPr>
          <w:b/>
          <w:bCs/>
          <w:lang w:val="it-IT"/>
        </w:rPr>
        <w:t>8.</w:t>
      </w:r>
      <w:r w:rsidRPr="008636AF">
        <w:rPr>
          <w:b/>
          <w:bCs/>
          <w:lang w:val="it-IT"/>
        </w:rPr>
        <w:t xml:space="preserve"> Diporţi pasivi uzuali</w:t>
      </w:r>
    </w:p>
    <w:p w:rsidR="00182B99" w:rsidRPr="00486C52" w:rsidRDefault="00182B99" w:rsidP="00072851">
      <w:pPr>
        <w:jc w:val="both"/>
        <w:rPr>
          <w:bCs/>
          <w:lang w:val="en-US"/>
        </w:rPr>
      </w:pPr>
      <w:r w:rsidRPr="00486C52">
        <w:rPr>
          <w:bCs/>
          <w:lang w:val="it-IT"/>
        </w:rPr>
        <w:tab/>
      </w:r>
      <w:r w:rsidRPr="00486C52">
        <w:rPr>
          <w:bCs/>
          <w:lang w:val="en-US"/>
        </w:rPr>
        <w:t>Transformatorul de adaptare</w:t>
      </w:r>
      <w:r w:rsidR="008116F4">
        <w:rPr>
          <w:bCs/>
          <w:lang w:val="en-US"/>
        </w:rPr>
        <w:t xml:space="preserve">  /  F</w:t>
      </w:r>
      <w:r w:rsidRPr="00486C52">
        <w:rPr>
          <w:bCs/>
          <w:lang w:val="en-US"/>
        </w:rPr>
        <w:t>iltre electrice passive</w:t>
      </w:r>
    </w:p>
    <w:p w:rsidR="006269CE" w:rsidRPr="00486C52" w:rsidRDefault="006269CE" w:rsidP="00072851">
      <w:pPr>
        <w:jc w:val="both"/>
        <w:rPr>
          <w:bCs/>
          <w:lang w:val="en-US"/>
        </w:rPr>
      </w:pPr>
      <w:r w:rsidRPr="00486C52">
        <w:rPr>
          <w:bCs/>
        </w:rPr>
        <w:tab/>
      </w:r>
      <w:r w:rsidRPr="00486C52">
        <w:rPr>
          <w:bCs/>
          <w:lang w:val="en-US"/>
        </w:rPr>
        <w:t>Circuite corectoare</w:t>
      </w:r>
      <w:r w:rsidR="006A6825">
        <w:rPr>
          <w:bCs/>
          <w:lang w:val="en-US"/>
        </w:rPr>
        <w:t xml:space="preserve"> (de amplitudine, de faza)</w:t>
      </w:r>
    </w:p>
    <w:p w:rsidR="0044034E" w:rsidRPr="008636AF" w:rsidRDefault="0044034E" w:rsidP="00072851">
      <w:pPr>
        <w:jc w:val="both"/>
        <w:rPr>
          <w:b/>
          <w:bCs/>
          <w:lang w:val="it-IT"/>
        </w:rPr>
      </w:pPr>
      <w:r w:rsidRPr="008636AF">
        <w:rPr>
          <w:b/>
          <w:bCs/>
          <w:lang w:val="it-IT"/>
        </w:rPr>
        <w:t xml:space="preserve">Cap. </w:t>
      </w:r>
      <w:r w:rsidR="006A6825">
        <w:rPr>
          <w:b/>
          <w:bCs/>
          <w:lang w:val="it-IT"/>
        </w:rPr>
        <w:t>9</w:t>
      </w:r>
      <w:r w:rsidR="008116F4">
        <w:rPr>
          <w:b/>
          <w:bCs/>
          <w:lang w:val="it-IT"/>
        </w:rPr>
        <w:t>.</w:t>
      </w:r>
      <w:r w:rsidR="00A738A7" w:rsidRPr="008636AF">
        <w:rPr>
          <w:b/>
          <w:bCs/>
          <w:lang w:val="it-IT"/>
        </w:rPr>
        <w:t xml:space="preserve"> Diporţi activi uzuali </w:t>
      </w:r>
    </w:p>
    <w:p w:rsidR="00E341C4" w:rsidRPr="006A6825" w:rsidRDefault="00A738A7" w:rsidP="00072851">
      <w:pPr>
        <w:jc w:val="both"/>
        <w:rPr>
          <w:lang w:val="it-IT"/>
        </w:rPr>
      </w:pPr>
      <w:r w:rsidRPr="006A6825">
        <w:rPr>
          <w:lang w:val="it-IT"/>
        </w:rPr>
        <w:tab/>
      </w:r>
      <w:r w:rsidR="0095500C" w:rsidRPr="006A6825">
        <w:rPr>
          <w:lang w:val="it-IT"/>
        </w:rPr>
        <w:t>Filtre active de ordinul unu</w:t>
      </w:r>
      <w:r w:rsidR="006A6825" w:rsidRPr="006A6825">
        <w:rPr>
          <w:lang w:val="it-IT"/>
        </w:rPr>
        <w:t xml:space="preserve"> (trece jos, trece sus, trece tot)</w:t>
      </w:r>
    </w:p>
    <w:p w:rsidR="00313227" w:rsidRPr="006A6825" w:rsidRDefault="00A738A7" w:rsidP="00072851">
      <w:pPr>
        <w:jc w:val="both"/>
        <w:rPr>
          <w:lang w:val="it-IT"/>
        </w:rPr>
      </w:pPr>
      <w:r w:rsidRPr="006A6825">
        <w:rPr>
          <w:lang w:val="it-IT"/>
        </w:rPr>
        <w:tab/>
      </w:r>
      <w:r w:rsidR="00202DCF" w:rsidRPr="006A6825">
        <w:rPr>
          <w:lang w:val="it-IT"/>
        </w:rPr>
        <w:t>Filtre de ordinul doi</w:t>
      </w:r>
      <w:r w:rsidR="006A6825" w:rsidRPr="006A6825">
        <w:rPr>
          <w:lang w:val="it-IT"/>
        </w:rPr>
        <w:t xml:space="preserve"> (trece jos, trece sus, trece banda, opreste banda)</w:t>
      </w:r>
    </w:p>
    <w:p w:rsidR="00A738A7" w:rsidRPr="00486C52" w:rsidRDefault="00075146" w:rsidP="00072851">
      <w:pPr>
        <w:ind w:firstLine="720"/>
        <w:jc w:val="both"/>
        <w:rPr>
          <w:bCs/>
          <w:lang w:val="it-IT"/>
        </w:rPr>
      </w:pPr>
      <w:r>
        <w:rPr>
          <w:bCs/>
          <w:lang w:val="it-IT"/>
        </w:rPr>
        <w:t>Noţiuni de proiectare a filtrelor active</w:t>
      </w:r>
    </w:p>
    <w:p w:rsidR="006269CE" w:rsidRPr="008636AF" w:rsidRDefault="006269CE" w:rsidP="00072851">
      <w:pPr>
        <w:jc w:val="both"/>
        <w:rPr>
          <w:b/>
          <w:bCs/>
          <w:lang w:val="it-IT"/>
        </w:rPr>
      </w:pPr>
      <w:r w:rsidRPr="008636AF">
        <w:rPr>
          <w:b/>
          <w:bCs/>
          <w:lang w:val="it-IT"/>
        </w:rPr>
        <w:t>Cap. 1</w:t>
      </w:r>
      <w:r w:rsidR="006A6825">
        <w:rPr>
          <w:b/>
          <w:bCs/>
          <w:lang w:val="it-IT"/>
        </w:rPr>
        <w:t>0</w:t>
      </w:r>
      <w:r w:rsidR="008116F4">
        <w:rPr>
          <w:b/>
          <w:bCs/>
          <w:lang w:val="it-IT"/>
        </w:rPr>
        <w:t>.</w:t>
      </w:r>
      <w:r w:rsidRPr="008636AF">
        <w:rPr>
          <w:b/>
          <w:bCs/>
          <w:lang w:val="it-IT"/>
        </w:rPr>
        <w:t xml:space="preserve"> Sinteza circuitelor</w:t>
      </w:r>
    </w:p>
    <w:p w:rsidR="006269CE" w:rsidRPr="00486C52" w:rsidRDefault="006269CE" w:rsidP="00072851">
      <w:pPr>
        <w:jc w:val="both"/>
        <w:rPr>
          <w:bCs/>
          <w:lang w:val="it-IT"/>
        </w:rPr>
      </w:pPr>
      <w:r w:rsidRPr="00486C52">
        <w:rPr>
          <w:bCs/>
          <w:lang w:val="it-IT"/>
        </w:rPr>
        <w:tab/>
        <w:t>Formularea problemei sintezei circuitelor</w:t>
      </w:r>
      <w:r w:rsidR="008116F4">
        <w:rPr>
          <w:bCs/>
          <w:lang w:val="it-IT"/>
        </w:rPr>
        <w:t xml:space="preserve">  / </w:t>
      </w:r>
      <w:r w:rsidRPr="00486C52">
        <w:rPr>
          <w:bCs/>
          <w:lang w:val="it-IT"/>
        </w:rPr>
        <w:tab/>
      </w:r>
      <w:r w:rsidR="006A6825">
        <w:rPr>
          <w:bCs/>
          <w:lang w:val="it-IT"/>
        </w:rPr>
        <w:t>R</w:t>
      </w:r>
      <w:r w:rsidRPr="00486C52">
        <w:rPr>
          <w:bCs/>
          <w:lang w:val="it-IT"/>
        </w:rPr>
        <w:t>ealizabilitatea fizică a circuitelor</w:t>
      </w:r>
      <w:r w:rsidR="008116F4">
        <w:rPr>
          <w:bCs/>
          <w:lang w:val="it-IT"/>
        </w:rPr>
        <w:t xml:space="preserve"> </w:t>
      </w:r>
      <w:r w:rsidRPr="00486C52">
        <w:rPr>
          <w:bCs/>
          <w:lang w:val="it-IT"/>
        </w:rPr>
        <w:tab/>
        <w:t>Sinteza uniporţilor LC</w:t>
      </w:r>
      <w:r w:rsidR="006A6825">
        <w:rPr>
          <w:bCs/>
          <w:lang w:val="it-IT"/>
        </w:rPr>
        <w:t xml:space="preserve"> (Foster, Cauer)</w:t>
      </w:r>
    </w:p>
    <w:p w:rsidR="006269CE" w:rsidRPr="00486C52" w:rsidRDefault="006269CE" w:rsidP="00072851">
      <w:pPr>
        <w:ind w:firstLine="720"/>
        <w:jc w:val="both"/>
        <w:rPr>
          <w:bCs/>
          <w:lang w:val="it-IT"/>
        </w:rPr>
      </w:pPr>
      <w:r w:rsidRPr="00486C52">
        <w:rPr>
          <w:bCs/>
          <w:lang w:val="it-IT"/>
        </w:rPr>
        <w:t>Sinteza uniporţilor RC</w:t>
      </w:r>
      <w:r w:rsidR="006A6825">
        <w:rPr>
          <w:bCs/>
          <w:lang w:val="it-IT"/>
        </w:rPr>
        <w:t xml:space="preserve"> (Foster, Cauer)</w:t>
      </w:r>
    </w:p>
    <w:p w:rsidR="006269CE" w:rsidRPr="008636AF" w:rsidRDefault="006269CE" w:rsidP="00072851">
      <w:pPr>
        <w:jc w:val="both"/>
        <w:rPr>
          <w:b/>
          <w:bCs/>
          <w:lang w:val="it-IT"/>
        </w:rPr>
      </w:pPr>
      <w:r w:rsidRPr="008636AF">
        <w:rPr>
          <w:b/>
          <w:bCs/>
          <w:iCs/>
          <w:lang w:val="it-IT"/>
        </w:rPr>
        <w:t>Cap. 1</w:t>
      </w:r>
      <w:r w:rsidR="006A6825">
        <w:rPr>
          <w:b/>
          <w:bCs/>
          <w:iCs/>
          <w:lang w:val="it-IT"/>
        </w:rPr>
        <w:t>1</w:t>
      </w:r>
      <w:r w:rsidR="008116F4">
        <w:rPr>
          <w:b/>
          <w:bCs/>
          <w:iCs/>
          <w:lang w:val="it-IT"/>
        </w:rPr>
        <w:t>.</w:t>
      </w:r>
      <w:r w:rsidRPr="008636AF">
        <w:rPr>
          <w:b/>
          <w:bCs/>
          <w:iCs/>
          <w:lang w:val="it-IT"/>
        </w:rPr>
        <w:t xml:space="preserve"> </w:t>
      </w:r>
      <w:r w:rsidRPr="008636AF">
        <w:rPr>
          <w:b/>
          <w:bCs/>
          <w:lang w:val="it-IT"/>
        </w:rPr>
        <w:t>Metode de aproximare în sinteza filtrelor</w:t>
      </w:r>
    </w:p>
    <w:p w:rsidR="002239C6" w:rsidRPr="00486C52" w:rsidRDefault="008116F4" w:rsidP="00072851">
      <w:pPr>
        <w:jc w:val="both"/>
        <w:rPr>
          <w:bCs/>
          <w:lang w:val="en-US"/>
        </w:rPr>
      </w:pPr>
      <w:r>
        <w:rPr>
          <w:bCs/>
        </w:rPr>
        <w:t xml:space="preserve">          </w:t>
      </w:r>
      <w:r w:rsidR="006269CE" w:rsidRPr="00486C52">
        <w:rPr>
          <w:bCs/>
        </w:rPr>
        <w:t xml:space="preserve"> Principiul sintezei</w:t>
      </w:r>
      <w:r>
        <w:rPr>
          <w:bCs/>
        </w:rPr>
        <w:t xml:space="preserve"> / A</w:t>
      </w:r>
      <w:r w:rsidR="006269CE" w:rsidRPr="00486C52">
        <w:rPr>
          <w:bCs/>
        </w:rPr>
        <w:t xml:space="preserve">proximarea </w:t>
      </w:r>
      <w:r w:rsidR="006A6825" w:rsidRPr="00486C52">
        <w:rPr>
          <w:bCs/>
          <w:lang w:val="en-US"/>
        </w:rPr>
        <w:t>Butterworth</w:t>
      </w:r>
      <w:r>
        <w:rPr>
          <w:bCs/>
          <w:lang w:val="en-US"/>
        </w:rPr>
        <w:t xml:space="preserve">  / </w:t>
      </w:r>
      <w:r w:rsidR="002239C6" w:rsidRPr="00486C52">
        <w:rPr>
          <w:bCs/>
          <w:lang w:val="en-US"/>
        </w:rPr>
        <w:t>Filtre Cebâşev</w:t>
      </w:r>
    </w:p>
    <w:p w:rsidR="002239C6" w:rsidRPr="008636AF" w:rsidRDefault="002239C6" w:rsidP="00072851">
      <w:pPr>
        <w:jc w:val="both"/>
        <w:rPr>
          <w:b/>
          <w:bCs/>
          <w:lang w:val="it-IT"/>
        </w:rPr>
      </w:pPr>
      <w:r w:rsidRPr="008636AF">
        <w:rPr>
          <w:b/>
          <w:bCs/>
          <w:lang w:val="it-IT"/>
        </w:rPr>
        <w:t>Cap. 1</w:t>
      </w:r>
      <w:r w:rsidR="006A6825">
        <w:rPr>
          <w:b/>
          <w:bCs/>
          <w:lang w:val="it-IT"/>
        </w:rPr>
        <w:t>2</w:t>
      </w:r>
      <w:r w:rsidR="008116F4">
        <w:rPr>
          <w:b/>
          <w:bCs/>
          <w:lang w:val="it-IT"/>
        </w:rPr>
        <w:t>.</w:t>
      </w:r>
      <w:r w:rsidRPr="008636AF">
        <w:rPr>
          <w:b/>
          <w:bCs/>
          <w:lang w:val="it-IT"/>
        </w:rPr>
        <w:t xml:space="preserve"> Sinteza filtrelor numerice (FIR</w:t>
      </w:r>
      <w:r w:rsidR="006A6825">
        <w:rPr>
          <w:b/>
          <w:bCs/>
          <w:lang w:val="it-IT"/>
        </w:rPr>
        <w:t>)</w:t>
      </w:r>
    </w:p>
    <w:p w:rsidR="002239C6" w:rsidRPr="00486C52" w:rsidRDefault="002239C6" w:rsidP="00072851">
      <w:pPr>
        <w:jc w:val="both"/>
        <w:rPr>
          <w:bCs/>
        </w:rPr>
      </w:pPr>
      <w:r w:rsidRPr="00486C52">
        <w:rPr>
          <w:bCs/>
          <w:lang w:val="it-IT"/>
        </w:rPr>
        <w:tab/>
      </w:r>
      <w:r w:rsidRPr="00486C52">
        <w:rPr>
          <w:bCs/>
          <w:lang w:val="en-US"/>
        </w:rPr>
        <w:t>Principiul de realizare</w:t>
      </w:r>
      <w:r w:rsidR="008116F4">
        <w:rPr>
          <w:bCs/>
          <w:lang w:val="en-US"/>
        </w:rPr>
        <w:t xml:space="preserve">  / </w:t>
      </w:r>
      <w:r w:rsidRPr="00486C52">
        <w:rPr>
          <w:bCs/>
        </w:rPr>
        <w:t xml:space="preserve">Funcţia de transfer şi caracteristicile de frecvenţă </w:t>
      </w:r>
    </w:p>
    <w:p w:rsidR="005658C1" w:rsidRPr="00486C52" w:rsidRDefault="002239C6" w:rsidP="00072851">
      <w:pPr>
        <w:jc w:val="both"/>
        <w:rPr>
          <w:lang w:val="ro-RO"/>
        </w:rPr>
      </w:pPr>
      <w:r w:rsidRPr="00486C52">
        <w:rPr>
          <w:bCs/>
        </w:rPr>
        <w:tab/>
      </w:r>
      <w:r w:rsidRPr="00486C52">
        <w:rPr>
          <w:bCs/>
          <w:lang w:val="en-US"/>
        </w:rPr>
        <w:t>Fun</w:t>
      </w:r>
      <w:bookmarkStart w:id="0" w:name="_GoBack"/>
      <w:bookmarkEnd w:id="0"/>
      <w:r w:rsidRPr="00486C52">
        <w:rPr>
          <w:bCs/>
          <w:lang w:val="en-US"/>
        </w:rPr>
        <w:t>cţii fereastră</w:t>
      </w:r>
      <w:r w:rsidR="008116F4">
        <w:rPr>
          <w:bCs/>
          <w:lang w:val="en-US"/>
        </w:rPr>
        <w:t xml:space="preserve"> / </w:t>
      </w:r>
      <w:r w:rsidRPr="00486C52">
        <w:rPr>
          <w:bCs/>
          <w:lang w:val="en-US"/>
        </w:rPr>
        <w:t>Proiectarea unui filtru FIR</w:t>
      </w:r>
      <w:r w:rsidR="008116F4">
        <w:rPr>
          <w:bCs/>
          <w:lang w:val="en-US"/>
        </w:rPr>
        <w:t xml:space="preserve"> </w:t>
      </w:r>
    </w:p>
    <w:sectPr w:rsidR="005658C1" w:rsidRPr="00486C52" w:rsidSect="008116F4">
      <w:pgSz w:w="11907" w:h="16840" w:code="9"/>
      <w:pgMar w:top="1418" w:right="1418" w:bottom="1418" w:left="1418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659C"/>
    <w:multiLevelType w:val="multilevel"/>
    <w:tmpl w:val="34364732"/>
    <w:lvl w:ilvl="0">
      <w:start w:val="1"/>
      <w:numFmt w:val="decimal"/>
      <w:lvlText w:val="11.2.%1"/>
      <w:lvlJc w:val="left"/>
      <w:pPr>
        <w:tabs>
          <w:tab w:val="num" w:pos="1077"/>
        </w:tabs>
        <w:ind w:left="1080" w:hanging="360"/>
      </w:pPr>
      <w:rPr>
        <w:rFonts w:hint="default"/>
        <w:sz w:val="26"/>
        <w:szCs w:val="26"/>
      </w:rPr>
    </w:lvl>
    <w:lvl w:ilvl="1">
      <w:start w:val="1"/>
      <w:numFmt w:val="none"/>
      <w:lvlText w:val="1.1"/>
      <w:lvlJc w:val="left"/>
      <w:pPr>
        <w:tabs>
          <w:tab w:val="num" w:pos="1632"/>
        </w:tabs>
        <w:ind w:left="16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Restart w:val="1"/>
      <w:lvlText w:val="%1.1.%3."/>
      <w:lvlJc w:val="left"/>
      <w:pPr>
        <w:tabs>
          <w:tab w:val="num" w:pos="2160"/>
        </w:tabs>
        <w:ind w:left="1944" w:hanging="50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">
    <w:nsid w:val="25B136F5"/>
    <w:multiLevelType w:val="multilevel"/>
    <w:tmpl w:val="346CA2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0475554"/>
    <w:multiLevelType w:val="multilevel"/>
    <w:tmpl w:val="1616A32C"/>
    <w:lvl w:ilvl="0">
      <w:start w:val="1"/>
      <w:numFmt w:val="decimal"/>
      <w:lvlText w:val="11.3.%1"/>
      <w:lvlJc w:val="left"/>
      <w:pPr>
        <w:tabs>
          <w:tab w:val="num" w:pos="1077"/>
        </w:tabs>
        <w:ind w:left="1080" w:hanging="360"/>
      </w:pPr>
      <w:rPr>
        <w:rFonts w:hint="default"/>
        <w:sz w:val="26"/>
        <w:szCs w:val="26"/>
      </w:rPr>
    </w:lvl>
    <w:lvl w:ilvl="1">
      <w:start w:val="1"/>
      <w:numFmt w:val="none"/>
      <w:lvlText w:val="1.1"/>
      <w:lvlJc w:val="left"/>
      <w:pPr>
        <w:tabs>
          <w:tab w:val="num" w:pos="1632"/>
        </w:tabs>
        <w:ind w:left="16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Restart w:val="1"/>
      <w:lvlText w:val="%1.1.%3."/>
      <w:lvlJc w:val="left"/>
      <w:pPr>
        <w:tabs>
          <w:tab w:val="num" w:pos="2160"/>
        </w:tabs>
        <w:ind w:left="1944" w:hanging="50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">
    <w:nsid w:val="3C444506"/>
    <w:multiLevelType w:val="multilevel"/>
    <w:tmpl w:val="DAAA2FF6"/>
    <w:lvl w:ilvl="0">
      <w:start w:val="1"/>
      <w:numFmt w:val="decimal"/>
      <w:lvlText w:val="2.2.%1"/>
      <w:lvlJc w:val="left"/>
      <w:pPr>
        <w:tabs>
          <w:tab w:val="num" w:pos="1077"/>
        </w:tabs>
        <w:ind w:left="1080" w:hanging="360"/>
      </w:pPr>
      <w:rPr>
        <w:rFonts w:hint="default"/>
      </w:rPr>
    </w:lvl>
    <w:lvl w:ilvl="1">
      <w:start w:val="1"/>
      <w:numFmt w:val="decimal"/>
      <w:pStyle w:val="Titlu2"/>
      <w:lvlText w:val="2.9.%2"/>
      <w:lvlJc w:val="left"/>
      <w:pPr>
        <w:tabs>
          <w:tab w:val="num" w:pos="1632"/>
        </w:tabs>
        <w:ind w:left="16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Restart w:val="1"/>
      <w:lvlText w:val="2.2.%3."/>
      <w:lvlJc w:val="left"/>
      <w:pPr>
        <w:tabs>
          <w:tab w:val="num" w:pos="2160"/>
        </w:tabs>
        <w:ind w:left="1944" w:hanging="50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4">
    <w:nsid w:val="6724272E"/>
    <w:multiLevelType w:val="multilevel"/>
    <w:tmpl w:val="78223B78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5"/>
        </w:tabs>
        <w:ind w:left="136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87"/>
  <w:drawingGridVerticalSpacing w:val="187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8C1"/>
    <w:rsid w:val="00007CEB"/>
    <w:rsid w:val="00016299"/>
    <w:rsid w:val="000256AC"/>
    <w:rsid w:val="00064BEA"/>
    <w:rsid w:val="00072851"/>
    <w:rsid w:val="00075146"/>
    <w:rsid w:val="0008099D"/>
    <w:rsid w:val="00086CAB"/>
    <w:rsid w:val="000A4AD3"/>
    <w:rsid w:val="000B2A0E"/>
    <w:rsid w:val="000C0317"/>
    <w:rsid w:val="000E2449"/>
    <w:rsid w:val="00115AD4"/>
    <w:rsid w:val="001305FA"/>
    <w:rsid w:val="001309D2"/>
    <w:rsid w:val="0013766D"/>
    <w:rsid w:val="00144790"/>
    <w:rsid w:val="0015283B"/>
    <w:rsid w:val="00155753"/>
    <w:rsid w:val="00162CB9"/>
    <w:rsid w:val="00164BC1"/>
    <w:rsid w:val="00172000"/>
    <w:rsid w:val="00174010"/>
    <w:rsid w:val="00182B99"/>
    <w:rsid w:val="00187355"/>
    <w:rsid w:val="00194752"/>
    <w:rsid w:val="001A09B7"/>
    <w:rsid w:val="001C691C"/>
    <w:rsid w:val="001D0335"/>
    <w:rsid w:val="001D1996"/>
    <w:rsid w:val="001E11EA"/>
    <w:rsid w:val="001F5209"/>
    <w:rsid w:val="00202DCF"/>
    <w:rsid w:val="00213B64"/>
    <w:rsid w:val="00217A30"/>
    <w:rsid w:val="00220602"/>
    <w:rsid w:val="002239C6"/>
    <w:rsid w:val="0022679A"/>
    <w:rsid w:val="00237232"/>
    <w:rsid w:val="00237708"/>
    <w:rsid w:val="00262B4D"/>
    <w:rsid w:val="00294E7A"/>
    <w:rsid w:val="00296D10"/>
    <w:rsid w:val="00297662"/>
    <w:rsid w:val="002A73CF"/>
    <w:rsid w:val="002B755A"/>
    <w:rsid w:val="002C61B3"/>
    <w:rsid w:val="002E21FD"/>
    <w:rsid w:val="002E6547"/>
    <w:rsid w:val="002F3E0E"/>
    <w:rsid w:val="00313227"/>
    <w:rsid w:val="00336D1F"/>
    <w:rsid w:val="00342FAF"/>
    <w:rsid w:val="0035311D"/>
    <w:rsid w:val="00360A80"/>
    <w:rsid w:val="00397A59"/>
    <w:rsid w:val="003C0390"/>
    <w:rsid w:val="003C1822"/>
    <w:rsid w:val="003D2FCC"/>
    <w:rsid w:val="003E2DEE"/>
    <w:rsid w:val="003E5EBB"/>
    <w:rsid w:val="003E6BF3"/>
    <w:rsid w:val="003F05DF"/>
    <w:rsid w:val="00425024"/>
    <w:rsid w:val="0044034E"/>
    <w:rsid w:val="00446A69"/>
    <w:rsid w:val="00466D59"/>
    <w:rsid w:val="004861B1"/>
    <w:rsid w:val="00486C52"/>
    <w:rsid w:val="004D56ED"/>
    <w:rsid w:val="004E2570"/>
    <w:rsid w:val="005111F6"/>
    <w:rsid w:val="005521EF"/>
    <w:rsid w:val="005658C1"/>
    <w:rsid w:val="005676F3"/>
    <w:rsid w:val="00573688"/>
    <w:rsid w:val="00594D8D"/>
    <w:rsid w:val="00597E32"/>
    <w:rsid w:val="005A10D7"/>
    <w:rsid w:val="005A4B95"/>
    <w:rsid w:val="005B19A8"/>
    <w:rsid w:val="005B22B0"/>
    <w:rsid w:val="005E6C24"/>
    <w:rsid w:val="00614E89"/>
    <w:rsid w:val="006269CE"/>
    <w:rsid w:val="00660F2D"/>
    <w:rsid w:val="0068340E"/>
    <w:rsid w:val="006A6825"/>
    <w:rsid w:val="006F3F01"/>
    <w:rsid w:val="006F5C24"/>
    <w:rsid w:val="00703FB5"/>
    <w:rsid w:val="00704F23"/>
    <w:rsid w:val="00706A78"/>
    <w:rsid w:val="0074550A"/>
    <w:rsid w:val="007573A4"/>
    <w:rsid w:val="007731D1"/>
    <w:rsid w:val="00791696"/>
    <w:rsid w:val="007E4B47"/>
    <w:rsid w:val="007F2811"/>
    <w:rsid w:val="007F6452"/>
    <w:rsid w:val="008116F4"/>
    <w:rsid w:val="008219C6"/>
    <w:rsid w:val="00827683"/>
    <w:rsid w:val="00854AE8"/>
    <w:rsid w:val="00855407"/>
    <w:rsid w:val="008636AF"/>
    <w:rsid w:val="00865581"/>
    <w:rsid w:val="00874913"/>
    <w:rsid w:val="00876B7D"/>
    <w:rsid w:val="008B0BA1"/>
    <w:rsid w:val="008B2C00"/>
    <w:rsid w:val="008F24EA"/>
    <w:rsid w:val="009050B3"/>
    <w:rsid w:val="00912C82"/>
    <w:rsid w:val="009244D3"/>
    <w:rsid w:val="00930F86"/>
    <w:rsid w:val="00934B9B"/>
    <w:rsid w:val="00950055"/>
    <w:rsid w:val="0095240D"/>
    <w:rsid w:val="0095348C"/>
    <w:rsid w:val="0095500C"/>
    <w:rsid w:val="00970125"/>
    <w:rsid w:val="00970218"/>
    <w:rsid w:val="009A5B32"/>
    <w:rsid w:val="009A73B5"/>
    <w:rsid w:val="009D342C"/>
    <w:rsid w:val="009D562F"/>
    <w:rsid w:val="009D7DC5"/>
    <w:rsid w:val="009F1A66"/>
    <w:rsid w:val="00A0424B"/>
    <w:rsid w:val="00A11AC4"/>
    <w:rsid w:val="00A333A3"/>
    <w:rsid w:val="00A52061"/>
    <w:rsid w:val="00A662B9"/>
    <w:rsid w:val="00A738A7"/>
    <w:rsid w:val="00A73E10"/>
    <w:rsid w:val="00A8108C"/>
    <w:rsid w:val="00A86690"/>
    <w:rsid w:val="00AD74FA"/>
    <w:rsid w:val="00AE0CB8"/>
    <w:rsid w:val="00B04FFF"/>
    <w:rsid w:val="00B05E2E"/>
    <w:rsid w:val="00B0631C"/>
    <w:rsid w:val="00B15D2D"/>
    <w:rsid w:val="00B30061"/>
    <w:rsid w:val="00B307D4"/>
    <w:rsid w:val="00B40EC7"/>
    <w:rsid w:val="00B4435C"/>
    <w:rsid w:val="00B74EF3"/>
    <w:rsid w:val="00B93C4D"/>
    <w:rsid w:val="00BA0A8C"/>
    <w:rsid w:val="00BB1966"/>
    <w:rsid w:val="00BC104A"/>
    <w:rsid w:val="00BC4BE7"/>
    <w:rsid w:val="00BE2344"/>
    <w:rsid w:val="00BE75E8"/>
    <w:rsid w:val="00BF76B8"/>
    <w:rsid w:val="00C12848"/>
    <w:rsid w:val="00C24E73"/>
    <w:rsid w:val="00C30FE7"/>
    <w:rsid w:val="00C44DE2"/>
    <w:rsid w:val="00C5443D"/>
    <w:rsid w:val="00C650A4"/>
    <w:rsid w:val="00C65A50"/>
    <w:rsid w:val="00C766BB"/>
    <w:rsid w:val="00C84A52"/>
    <w:rsid w:val="00C8682F"/>
    <w:rsid w:val="00C87335"/>
    <w:rsid w:val="00C95BB9"/>
    <w:rsid w:val="00CB3CB8"/>
    <w:rsid w:val="00CB72F9"/>
    <w:rsid w:val="00CC3A86"/>
    <w:rsid w:val="00CC4BA6"/>
    <w:rsid w:val="00CD0F3D"/>
    <w:rsid w:val="00CE4C1D"/>
    <w:rsid w:val="00CF5E6F"/>
    <w:rsid w:val="00D0126D"/>
    <w:rsid w:val="00D10CCD"/>
    <w:rsid w:val="00D61AA9"/>
    <w:rsid w:val="00D81448"/>
    <w:rsid w:val="00D81FC0"/>
    <w:rsid w:val="00D93802"/>
    <w:rsid w:val="00DA56A7"/>
    <w:rsid w:val="00DB1D1D"/>
    <w:rsid w:val="00DB4196"/>
    <w:rsid w:val="00DB6D3D"/>
    <w:rsid w:val="00DF19A8"/>
    <w:rsid w:val="00E11148"/>
    <w:rsid w:val="00E2414D"/>
    <w:rsid w:val="00E24BEC"/>
    <w:rsid w:val="00E26B77"/>
    <w:rsid w:val="00E341C4"/>
    <w:rsid w:val="00E43712"/>
    <w:rsid w:val="00E44C92"/>
    <w:rsid w:val="00E70F8E"/>
    <w:rsid w:val="00E81D28"/>
    <w:rsid w:val="00E878E3"/>
    <w:rsid w:val="00E9733B"/>
    <w:rsid w:val="00ED2D76"/>
    <w:rsid w:val="00F114C0"/>
    <w:rsid w:val="00F132A3"/>
    <w:rsid w:val="00F320E7"/>
    <w:rsid w:val="00F45ED2"/>
    <w:rsid w:val="00F54816"/>
    <w:rsid w:val="00F70AAD"/>
    <w:rsid w:val="00F71D50"/>
    <w:rsid w:val="00F856AE"/>
    <w:rsid w:val="00FA69F9"/>
    <w:rsid w:val="00FA6A1A"/>
    <w:rsid w:val="00FB20AF"/>
    <w:rsid w:val="00FB2C8E"/>
    <w:rsid w:val="00FB2FE6"/>
    <w:rsid w:val="00FB7881"/>
    <w:rsid w:val="00FB7B62"/>
    <w:rsid w:val="00FC7382"/>
    <w:rsid w:val="00FD498E"/>
    <w:rsid w:val="00FE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lu2">
    <w:name w:val="heading 2"/>
    <w:aliases w:val=" Char"/>
    <w:basedOn w:val="Normal"/>
    <w:next w:val="Normal"/>
    <w:link w:val="Titlu2Caracter"/>
    <w:qFormat/>
    <w:rsid w:val="00E341C4"/>
    <w:pPr>
      <w:keepNext/>
      <w:numPr>
        <w:ilvl w:val="1"/>
        <w:numId w:val="4"/>
      </w:numPr>
      <w:spacing w:before="100" w:beforeAutospacing="1" w:after="240"/>
      <w:outlineLvl w:val="1"/>
    </w:pPr>
    <w:rPr>
      <w:sz w:val="28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aliases w:val=" Char Caracter"/>
    <w:link w:val="Titlu2"/>
    <w:rsid w:val="00E341C4"/>
    <w:rPr>
      <w:sz w:val="28"/>
      <w:lang w:val="ro-RO" w:eastAsia="en-US" w:bidi="ar-SA"/>
    </w:rPr>
  </w:style>
  <w:style w:type="paragraph" w:customStyle="1" w:styleId="CharCharCharChar">
    <w:name w:val="Char Char Char Char"/>
    <w:basedOn w:val="Normal"/>
    <w:rsid w:val="00E341C4"/>
    <w:rPr>
      <w:lang w:val="pl-PL" w:eastAsia="pl-PL"/>
    </w:rPr>
  </w:style>
  <w:style w:type="paragraph" w:styleId="TextnBalon">
    <w:name w:val="Balloon Text"/>
    <w:basedOn w:val="Normal"/>
    <w:link w:val="TextnBalonCaracter"/>
    <w:rsid w:val="001F520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1F5209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lu2">
    <w:name w:val="heading 2"/>
    <w:aliases w:val=" Char"/>
    <w:basedOn w:val="Normal"/>
    <w:next w:val="Normal"/>
    <w:link w:val="Titlu2Caracter"/>
    <w:qFormat/>
    <w:rsid w:val="00E341C4"/>
    <w:pPr>
      <w:keepNext/>
      <w:numPr>
        <w:ilvl w:val="1"/>
        <w:numId w:val="4"/>
      </w:numPr>
      <w:spacing w:before="100" w:beforeAutospacing="1" w:after="240"/>
      <w:outlineLvl w:val="1"/>
    </w:pPr>
    <w:rPr>
      <w:sz w:val="28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aliases w:val=" Char Caracter"/>
    <w:link w:val="Titlu2"/>
    <w:rsid w:val="00E341C4"/>
    <w:rPr>
      <w:sz w:val="28"/>
      <w:lang w:val="ro-RO" w:eastAsia="en-US" w:bidi="ar-SA"/>
    </w:rPr>
  </w:style>
  <w:style w:type="paragraph" w:customStyle="1" w:styleId="CharCharCharChar">
    <w:name w:val="Char Char Char Char"/>
    <w:basedOn w:val="Normal"/>
    <w:rsid w:val="00E341C4"/>
    <w:rPr>
      <w:lang w:val="pl-PL" w:eastAsia="pl-PL"/>
    </w:rPr>
  </w:style>
  <w:style w:type="paragraph" w:styleId="TextnBalon">
    <w:name w:val="Balloon Text"/>
    <w:basedOn w:val="Normal"/>
    <w:link w:val="TextnBalonCaracter"/>
    <w:rsid w:val="001F520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1F5209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E537C-823B-4D99-85EE-BEE553725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SEMNALE CIRCUITE SI SISTEME</vt:lpstr>
      <vt:lpstr>SEMNALE CIRCUITE SI SISTEME</vt:lpstr>
    </vt:vector>
  </TitlesOfParts>
  <Company>456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SEMNALE CIRCUITE SI SISTEME</dc:title>
  <dc:creator>123</dc:creator>
  <cp:lastModifiedBy>dorel</cp:lastModifiedBy>
  <cp:revision>6</cp:revision>
  <dcterms:created xsi:type="dcterms:W3CDTF">2012-02-01T11:35:00Z</dcterms:created>
  <dcterms:modified xsi:type="dcterms:W3CDTF">2012-02-01T11:55:00Z</dcterms:modified>
</cp:coreProperties>
</file>